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B6E" w:rsidRDefault="00A31B6E" w:rsidP="00A93621">
      <w:pPr>
        <w:spacing w:line="480" w:lineRule="auto"/>
        <w:rPr>
          <w:shd w:val="clear" w:color="auto" w:fill="FFFFFF"/>
        </w:rPr>
      </w:pPr>
    </w:p>
    <w:p w:rsidR="00A31B6E" w:rsidRDefault="00A31B6E" w:rsidP="00A31B6E">
      <w:pPr>
        <w:spacing w:line="480" w:lineRule="auto"/>
        <w:jc w:val="center"/>
        <w:rPr>
          <w:shd w:val="clear" w:color="auto" w:fill="FFFFFF"/>
        </w:rPr>
      </w:pPr>
    </w:p>
    <w:p w:rsidR="00A31B6E" w:rsidRDefault="00A31B6E" w:rsidP="00A31B6E">
      <w:pPr>
        <w:spacing w:line="480" w:lineRule="auto"/>
        <w:jc w:val="center"/>
        <w:rPr>
          <w:shd w:val="clear" w:color="auto" w:fill="FFFFFF"/>
        </w:rPr>
      </w:pPr>
    </w:p>
    <w:p w:rsidR="00A31B6E" w:rsidRDefault="00A31B6E" w:rsidP="00A31B6E">
      <w:pPr>
        <w:spacing w:line="480" w:lineRule="auto"/>
        <w:jc w:val="center"/>
        <w:rPr>
          <w:shd w:val="clear" w:color="auto" w:fill="FFFFFF"/>
        </w:rPr>
      </w:pPr>
    </w:p>
    <w:p w:rsidR="00A31B6E" w:rsidRDefault="00A31B6E" w:rsidP="00A93621">
      <w:pPr>
        <w:spacing w:line="480" w:lineRule="auto"/>
        <w:rPr>
          <w:shd w:val="clear" w:color="auto" w:fill="FFFFFF"/>
        </w:rPr>
      </w:pPr>
    </w:p>
    <w:p w:rsidR="00A31B6E" w:rsidRDefault="00A31B6E" w:rsidP="00A31B6E">
      <w:pPr>
        <w:spacing w:line="480" w:lineRule="auto"/>
        <w:jc w:val="center"/>
        <w:rPr>
          <w:shd w:val="clear" w:color="auto" w:fill="FFFFFF"/>
        </w:rPr>
      </w:pPr>
    </w:p>
    <w:p w:rsidR="00A31B6E" w:rsidRDefault="00067CE5" w:rsidP="00A31B6E">
      <w:pPr>
        <w:spacing w:line="480" w:lineRule="auto"/>
        <w:jc w:val="center"/>
        <w:rPr>
          <w:shd w:val="clear" w:color="auto" w:fill="FFFFFF"/>
        </w:rPr>
      </w:pPr>
      <w:r>
        <w:rPr>
          <w:shd w:val="clear" w:color="auto" w:fill="FFFFFF"/>
        </w:rPr>
        <w:t>The Watchman Analysis</w:t>
      </w:r>
    </w:p>
    <w:p w:rsidR="00A31B6E" w:rsidRDefault="00067CE5" w:rsidP="00A31B6E">
      <w:pPr>
        <w:spacing w:line="480" w:lineRule="auto"/>
        <w:jc w:val="center"/>
        <w:rPr>
          <w:shd w:val="clear" w:color="auto" w:fill="FFFFFF"/>
        </w:rPr>
      </w:pPr>
      <w:r>
        <w:rPr>
          <w:shd w:val="clear" w:color="auto" w:fill="FFFFFF"/>
        </w:rPr>
        <w:t xml:space="preserve">Name </w:t>
      </w:r>
    </w:p>
    <w:p w:rsidR="00A31B6E" w:rsidRDefault="00067CE5" w:rsidP="00A31B6E">
      <w:pPr>
        <w:spacing w:line="480" w:lineRule="auto"/>
        <w:jc w:val="center"/>
        <w:rPr>
          <w:shd w:val="clear" w:color="auto" w:fill="FFFFFF"/>
        </w:rPr>
      </w:pPr>
      <w:r>
        <w:rPr>
          <w:shd w:val="clear" w:color="auto" w:fill="FFFFFF"/>
        </w:rPr>
        <w:t xml:space="preserve">Institution </w:t>
      </w:r>
    </w:p>
    <w:p w:rsidR="00A31B6E" w:rsidRDefault="00067CE5" w:rsidP="00A31B6E">
      <w:pPr>
        <w:spacing w:line="480" w:lineRule="auto"/>
        <w:jc w:val="center"/>
        <w:rPr>
          <w:shd w:val="clear" w:color="auto" w:fill="FFFFFF"/>
        </w:rPr>
      </w:pPr>
      <w:r>
        <w:rPr>
          <w:shd w:val="clear" w:color="auto" w:fill="FFFFFF"/>
        </w:rPr>
        <w:t xml:space="preserve">Date </w:t>
      </w:r>
    </w:p>
    <w:p w:rsidR="00A93621" w:rsidRDefault="00A93621" w:rsidP="00A31B6E">
      <w:pPr>
        <w:spacing w:line="480" w:lineRule="auto"/>
        <w:jc w:val="center"/>
        <w:rPr>
          <w:shd w:val="clear" w:color="auto" w:fill="FFFFFF"/>
        </w:rPr>
      </w:pPr>
    </w:p>
    <w:p w:rsidR="00A93621" w:rsidRDefault="00A93621" w:rsidP="00A31B6E">
      <w:pPr>
        <w:spacing w:line="480" w:lineRule="auto"/>
        <w:jc w:val="center"/>
        <w:rPr>
          <w:shd w:val="clear" w:color="auto" w:fill="FFFFFF"/>
        </w:rPr>
      </w:pPr>
    </w:p>
    <w:p w:rsidR="00A93621" w:rsidRDefault="00A93621" w:rsidP="00A31B6E">
      <w:pPr>
        <w:spacing w:line="480" w:lineRule="auto"/>
        <w:jc w:val="center"/>
        <w:rPr>
          <w:shd w:val="clear" w:color="auto" w:fill="FFFFFF"/>
        </w:rPr>
      </w:pPr>
    </w:p>
    <w:p w:rsidR="00A93621" w:rsidRDefault="00A93621" w:rsidP="00A31B6E">
      <w:pPr>
        <w:spacing w:line="480" w:lineRule="auto"/>
        <w:jc w:val="center"/>
        <w:rPr>
          <w:shd w:val="clear" w:color="auto" w:fill="FFFFFF"/>
        </w:rPr>
      </w:pPr>
    </w:p>
    <w:p w:rsidR="00A93621" w:rsidRDefault="00A93621" w:rsidP="00A31B6E">
      <w:pPr>
        <w:spacing w:line="480" w:lineRule="auto"/>
        <w:jc w:val="center"/>
        <w:rPr>
          <w:shd w:val="clear" w:color="auto" w:fill="FFFFFF"/>
        </w:rPr>
      </w:pPr>
    </w:p>
    <w:p w:rsidR="00A93621" w:rsidRDefault="00A93621" w:rsidP="00A31B6E">
      <w:pPr>
        <w:spacing w:line="480" w:lineRule="auto"/>
        <w:jc w:val="center"/>
        <w:rPr>
          <w:shd w:val="clear" w:color="auto" w:fill="FFFFFF"/>
        </w:rPr>
      </w:pPr>
    </w:p>
    <w:p w:rsidR="00A93621" w:rsidRDefault="00A93621" w:rsidP="00A31B6E">
      <w:pPr>
        <w:spacing w:line="480" w:lineRule="auto"/>
        <w:jc w:val="center"/>
        <w:rPr>
          <w:shd w:val="clear" w:color="auto" w:fill="FFFFFF"/>
        </w:rPr>
      </w:pPr>
    </w:p>
    <w:p w:rsidR="00A93621" w:rsidRDefault="00A93621" w:rsidP="00A31B6E">
      <w:pPr>
        <w:spacing w:line="480" w:lineRule="auto"/>
        <w:jc w:val="center"/>
        <w:rPr>
          <w:shd w:val="clear" w:color="auto" w:fill="FFFFFF"/>
        </w:rPr>
      </w:pPr>
    </w:p>
    <w:p w:rsidR="007A6882" w:rsidRDefault="00067CE5" w:rsidP="00A31B6E">
      <w:pPr>
        <w:spacing w:line="480" w:lineRule="auto"/>
        <w:jc w:val="center"/>
        <w:rPr>
          <w:shd w:val="clear" w:color="auto" w:fill="FFFFFF"/>
        </w:rPr>
      </w:pPr>
      <w:r>
        <w:rPr>
          <w:shd w:val="clear" w:color="auto" w:fill="FFFFFF"/>
        </w:rPr>
        <w:lastRenderedPageBreak/>
        <w:t xml:space="preserve">The Watchman Analysis </w:t>
      </w:r>
    </w:p>
    <w:p w:rsidR="00B04255" w:rsidRDefault="00067CE5" w:rsidP="00A31B6E">
      <w:pPr>
        <w:spacing w:line="480" w:lineRule="auto"/>
        <w:jc w:val="center"/>
        <w:rPr>
          <w:b/>
          <w:shd w:val="clear" w:color="auto" w:fill="FFFFFF"/>
        </w:rPr>
      </w:pPr>
      <w:r w:rsidRPr="00B04255">
        <w:rPr>
          <w:b/>
          <w:shd w:val="clear" w:color="auto" w:fill="FFFFFF"/>
        </w:rPr>
        <w:t xml:space="preserve">Question one </w:t>
      </w:r>
    </w:p>
    <w:p w:rsidR="005C44C5" w:rsidRDefault="00067CE5" w:rsidP="005C44C5">
      <w:pPr>
        <w:spacing w:line="480" w:lineRule="auto"/>
        <w:ind w:firstLine="720"/>
        <w:rPr>
          <w:szCs w:val="24"/>
          <w:shd w:val="clear" w:color="auto" w:fill="FFFFFF"/>
        </w:rPr>
      </w:pPr>
      <w:r w:rsidRPr="003F1521">
        <w:rPr>
          <w:szCs w:val="24"/>
          <w:shd w:val="clear" w:color="auto" w:fill="FFFFFF"/>
        </w:rPr>
        <w:t>Rorschach</w:t>
      </w:r>
      <w:r>
        <w:rPr>
          <w:szCs w:val="24"/>
          <w:shd w:val="clear" w:color="auto" w:fill="FFFFFF"/>
        </w:rPr>
        <w:t xml:space="preserve"> can be described as a person with a unique moral code due to his personality of relying hugely on the right-wing of moral justice. </w:t>
      </w:r>
      <w:r>
        <w:rPr>
          <w:rFonts w:eastAsia="Times New Roman"/>
          <w:szCs w:val="24"/>
        </w:rPr>
        <w:t xml:space="preserve">Moore &amp; Dave </w:t>
      </w:r>
      <w:r>
        <w:rPr>
          <w:rFonts w:eastAsia="Times New Roman"/>
          <w:szCs w:val="24"/>
        </w:rPr>
        <w:t>(1987)</w:t>
      </w:r>
      <w:r w:rsidR="003537B5">
        <w:rPr>
          <w:rFonts w:eastAsia="Times New Roman"/>
          <w:szCs w:val="24"/>
        </w:rPr>
        <w:t xml:space="preserve"> suggested that </w:t>
      </w:r>
      <w:r w:rsidR="003537B5" w:rsidRPr="003F1521">
        <w:rPr>
          <w:szCs w:val="24"/>
          <w:shd w:val="clear" w:color="auto" w:fill="FFFFFF"/>
        </w:rPr>
        <w:t>Rorschach</w:t>
      </w:r>
      <w:r w:rsidR="003537B5">
        <w:rPr>
          <w:szCs w:val="24"/>
          <w:shd w:val="clear" w:color="auto" w:fill="FFFFFF"/>
        </w:rPr>
        <w:t>’s unique character had alienated him from the views of other superheroes an</w:t>
      </w:r>
      <w:r w:rsidR="001963FD">
        <w:rPr>
          <w:szCs w:val="24"/>
          <w:shd w:val="clear" w:color="auto" w:fill="FFFFFF"/>
        </w:rPr>
        <w:t>d the rest of society members. While giving out his views, the protagonist is said to create no room for compromise on immoral cases, regardless of racial status</w:t>
      </w:r>
      <w:r w:rsidR="008F0DD4">
        <w:rPr>
          <w:szCs w:val="24"/>
          <w:shd w:val="clear" w:color="auto" w:fill="FFFFFF"/>
        </w:rPr>
        <w:t xml:space="preserve"> (</w:t>
      </w:r>
      <w:r w:rsidR="008F0DD4">
        <w:rPr>
          <w:rFonts w:eastAsia="Times New Roman"/>
          <w:szCs w:val="24"/>
        </w:rPr>
        <w:t>Moore &amp; Dave, 1987)</w:t>
      </w:r>
      <w:r w:rsidR="001963FD">
        <w:rPr>
          <w:szCs w:val="24"/>
          <w:shd w:val="clear" w:color="auto" w:fill="FFFFFF"/>
        </w:rPr>
        <w:t xml:space="preserve">. Additionally, </w:t>
      </w:r>
      <w:r w:rsidR="001963FD" w:rsidRPr="003F1521">
        <w:rPr>
          <w:szCs w:val="24"/>
          <w:shd w:val="clear" w:color="auto" w:fill="FFFFFF"/>
        </w:rPr>
        <w:t>Rorschach</w:t>
      </w:r>
      <w:r w:rsidR="001963FD">
        <w:rPr>
          <w:szCs w:val="24"/>
          <w:shd w:val="clear" w:color="auto" w:fill="FFFFFF"/>
        </w:rPr>
        <w:t xml:space="preserve"> did not even spare the respected members of the society, including </w:t>
      </w:r>
      <w:r>
        <w:rPr>
          <w:szCs w:val="24"/>
          <w:shd w:val="clear" w:color="auto" w:fill="FFFFFF"/>
        </w:rPr>
        <w:t>theC</w:t>
      </w:r>
      <w:r w:rsidR="001963FD">
        <w:rPr>
          <w:szCs w:val="24"/>
          <w:shd w:val="clear" w:color="auto" w:fill="FFFFFF"/>
        </w:rPr>
        <w:t>omedian</w:t>
      </w:r>
      <w:r>
        <w:rPr>
          <w:szCs w:val="24"/>
          <w:shd w:val="clear" w:color="auto" w:fill="FFFFFF"/>
        </w:rPr>
        <w:t xml:space="preserve">, who tried to rape a girl. </w:t>
      </w:r>
      <w:r w:rsidRPr="003F1521">
        <w:rPr>
          <w:szCs w:val="24"/>
          <w:shd w:val="clear" w:color="auto" w:fill="FFFFFF"/>
        </w:rPr>
        <w:t>Rorschach</w:t>
      </w:r>
      <w:r>
        <w:rPr>
          <w:szCs w:val="24"/>
          <w:shd w:val="clear" w:color="auto" w:fill="FFFFFF"/>
        </w:rPr>
        <w:t xml:space="preserve"> termed the Comedian's actions as a lapse of morals.  </w:t>
      </w:r>
    </w:p>
    <w:p w:rsidR="00B04255" w:rsidRPr="008F0DD4" w:rsidRDefault="00067CE5" w:rsidP="008F0DD4">
      <w:pPr>
        <w:spacing w:line="480" w:lineRule="auto"/>
        <w:ind w:firstLine="720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 xml:space="preserve">It is worth noting that </w:t>
      </w:r>
      <w:r w:rsidRPr="003F1521">
        <w:rPr>
          <w:szCs w:val="24"/>
          <w:shd w:val="clear" w:color="auto" w:fill="FFFFFF"/>
        </w:rPr>
        <w:t>Rorschach</w:t>
      </w:r>
      <w:r>
        <w:rPr>
          <w:szCs w:val="24"/>
          <w:shd w:val="clear" w:color="auto" w:fill="FFFFFF"/>
        </w:rPr>
        <w:t xml:space="preserve"> had a unique moral code</w:t>
      </w:r>
      <w:r w:rsidR="006107CD">
        <w:rPr>
          <w:szCs w:val="24"/>
          <w:shd w:val="clear" w:color="auto" w:fill="FFFFFF"/>
        </w:rPr>
        <w:t xml:space="preserve"> because he was among the characters in the novel </w:t>
      </w:r>
      <w:r w:rsidR="00A4061E">
        <w:rPr>
          <w:szCs w:val="24"/>
          <w:shd w:val="clear" w:color="auto" w:fill="FFFFFF"/>
        </w:rPr>
        <w:t>that</w:t>
      </w:r>
      <w:r w:rsidR="006107CD">
        <w:rPr>
          <w:szCs w:val="24"/>
          <w:shd w:val="clear" w:color="auto" w:fill="FFFFFF"/>
        </w:rPr>
        <w:t xml:space="preserve"> had exceptional skills while handling cases. His unique moral code was evidenced </w:t>
      </w:r>
      <w:r w:rsidR="008F0DD4">
        <w:rPr>
          <w:szCs w:val="24"/>
          <w:shd w:val="clear" w:color="auto" w:fill="FFFFFF"/>
        </w:rPr>
        <w:t>by the</w:t>
      </w:r>
      <w:r w:rsidR="006107CD">
        <w:rPr>
          <w:szCs w:val="24"/>
          <w:shd w:val="clear" w:color="auto" w:fill="FFFFFF"/>
        </w:rPr>
        <w:t xml:space="preserve"> strong will and peek-human physical strength. According to </w:t>
      </w:r>
      <w:r w:rsidR="006107CD">
        <w:rPr>
          <w:rFonts w:eastAsia="Times New Roman"/>
          <w:szCs w:val="24"/>
        </w:rPr>
        <w:t>Moore &amp; Dave (1987)</w:t>
      </w:r>
      <w:r w:rsidR="00F97034">
        <w:rPr>
          <w:rFonts w:eastAsia="Times New Roman"/>
          <w:szCs w:val="24"/>
        </w:rPr>
        <w:t xml:space="preserve">, </w:t>
      </w:r>
      <w:r w:rsidR="00F97034" w:rsidRPr="003F1521">
        <w:rPr>
          <w:szCs w:val="24"/>
          <w:shd w:val="clear" w:color="auto" w:fill="FFFFFF"/>
        </w:rPr>
        <w:t>Rorschach</w:t>
      </w:r>
      <w:r w:rsidR="00F97034">
        <w:rPr>
          <w:szCs w:val="24"/>
          <w:shd w:val="clear" w:color="auto" w:fill="FFFFFF"/>
        </w:rPr>
        <w:t xml:space="preserve"> utilized his healthy ethical behavior to enhance creativity and resourcefulness; for instance, he could use ordinary household tools as weapons. Importantly, </w:t>
      </w:r>
      <w:r w:rsidR="00F97034" w:rsidRPr="003F1521">
        <w:rPr>
          <w:szCs w:val="24"/>
          <w:shd w:val="clear" w:color="auto" w:fill="FFFFFF"/>
        </w:rPr>
        <w:t>Rorschach</w:t>
      </w:r>
      <w:r w:rsidR="00F97034">
        <w:rPr>
          <w:szCs w:val="24"/>
          <w:shd w:val="clear" w:color="auto" w:fill="FFFFFF"/>
        </w:rPr>
        <w:t xml:space="preserve"> was well versed with gymnastics, street </w:t>
      </w:r>
      <w:r w:rsidR="00A4061E">
        <w:rPr>
          <w:szCs w:val="24"/>
          <w:shd w:val="clear" w:color="auto" w:fill="FFFFFF"/>
        </w:rPr>
        <w:t>combat</w:t>
      </w:r>
      <w:r w:rsidR="00F97034">
        <w:rPr>
          <w:szCs w:val="24"/>
          <w:shd w:val="clear" w:color="auto" w:fill="FFFFFF"/>
        </w:rPr>
        <w:t>, and boxing skills, which were purposely used for administering moral duty</w:t>
      </w:r>
      <w:r w:rsidR="008F0DD4">
        <w:rPr>
          <w:szCs w:val="24"/>
          <w:shd w:val="clear" w:color="auto" w:fill="FFFFFF"/>
        </w:rPr>
        <w:t xml:space="preserve"> (</w:t>
      </w:r>
      <w:r w:rsidR="008F0DD4">
        <w:rPr>
          <w:rFonts w:eastAsia="Times New Roman"/>
          <w:szCs w:val="24"/>
        </w:rPr>
        <w:t>Moore &amp; Dave, 1987)</w:t>
      </w:r>
      <w:r w:rsidR="00F97034">
        <w:rPr>
          <w:szCs w:val="24"/>
          <w:shd w:val="clear" w:color="auto" w:fill="FFFFFF"/>
        </w:rPr>
        <w:t>. Even though the protagonist was unpredictable, he had b</w:t>
      </w:r>
      <w:r w:rsidR="008F0DD4">
        <w:rPr>
          <w:szCs w:val="24"/>
          <w:shd w:val="clear" w:color="auto" w:fill="FFFFFF"/>
        </w:rPr>
        <w:t xml:space="preserve">rilliant ideas which he applied during investigations, thereby promoting detective moral codes.  </w:t>
      </w:r>
    </w:p>
    <w:p w:rsidR="00B04255" w:rsidRPr="00B04255" w:rsidRDefault="00067CE5" w:rsidP="00A31B6E">
      <w:pPr>
        <w:spacing w:line="480" w:lineRule="auto"/>
        <w:jc w:val="center"/>
        <w:rPr>
          <w:b/>
          <w:shd w:val="clear" w:color="auto" w:fill="FFFFFF"/>
        </w:rPr>
      </w:pPr>
      <w:r w:rsidRPr="00B04255">
        <w:rPr>
          <w:b/>
          <w:shd w:val="clear" w:color="auto" w:fill="FFFFFF"/>
        </w:rPr>
        <w:t>Question Two</w:t>
      </w:r>
    </w:p>
    <w:p w:rsidR="003F1521" w:rsidRPr="00B04255" w:rsidRDefault="00067CE5" w:rsidP="00B04255">
      <w:pPr>
        <w:spacing w:line="480" w:lineRule="auto"/>
        <w:rPr>
          <w:i/>
          <w:shd w:val="clear" w:color="auto" w:fill="FFFFFF"/>
        </w:rPr>
      </w:pPr>
      <w:r w:rsidRPr="00B04255">
        <w:rPr>
          <w:i/>
          <w:shd w:val="clear" w:color="auto" w:fill="FFFFFF"/>
        </w:rPr>
        <w:t>Description of a new gen</w:t>
      </w:r>
      <w:r w:rsidRPr="00B04255">
        <w:rPr>
          <w:i/>
          <w:shd w:val="clear" w:color="auto" w:fill="FFFFFF"/>
        </w:rPr>
        <w:t>eration of heroes</w:t>
      </w:r>
    </w:p>
    <w:p w:rsidR="00A31B6E" w:rsidRPr="00B04255" w:rsidRDefault="00067CE5" w:rsidP="00B04255">
      <w:pPr>
        <w:spacing w:line="480" w:lineRule="auto"/>
        <w:ind w:firstLine="720"/>
        <w:rPr>
          <w:shd w:val="clear" w:color="auto" w:fill="FFFFFF"/>
        </w:rPr>
      </w:pPr>
      <w:r>
        <w:rPr>
          <w:shd w:val="clear" w:color="auto" w:fill="FFFFFF"/>
        </w:rPr>
        <w:t xml:space="preserve">The new generation of heroes has the acceptable </w:t>
      </w:r>
      <w:r w:rsidR="00AE712F">
        <w:rPr>
          <w:shd w:val="clear" w:color="auto" w:fill="FFFFFF"/>
        </w:rPr>
        <w:t>moral codes</w:t>
      </w:r>
      <w:r>
        <w:rPr>
          <w:shd w:val="clear" w:color="auto" w:fill="FFFFFF"/>
        </w:rPr>
        <w:t xml:space="preserve"> as opposed to </w:t>
      </w:r>
      <w:r w:rsidR="00AE712F" w:rsidRPr="003F1521">
        <w:rPr>
          <w:szCs w:val="24"/>
          <w:shd w:val="clear" w:color="auto" w:fill="FFFFFF"/>
        </w:rPr>
        <w:t>Rorschach</w:t>
      </w:r>
      <w:r w:rsidR="00AE712F">
        <w:rPr>
          <w:szCs w:val="24"/>
          <w:shd w:val="clear" w:color="auto" w:fill="FFFFFF"/>
        </w:rPr>
        <w:t xml:space="preserve">, who </w:t>
      </w:r>
      <w:r w:rsidR="00CB41B6">
        <w:rPr>
          <w:szCs w:val="24"/>
          <w:shd w:val="clear" w:color="auto" w:fill="FFFFFF"/>
        </w:rPr>
        <w:t xml:space="preserve">had a </w:t>
      </w:r>
      <w:r w:rsidR="00AE712F">
        <w:rPr>
          <w:szCs w:val="24"/>
          <w:shd w:val="clear" w:color="auto" w:fill="FFFFFF"/>
        </w:rPr>
        <w:t xml:space="preserve">unique behavior since his next move or action towards an incident could not be </w:t>
      </w:r>
      <w:r w:rsidR="00AE712F">
        <w:rPr>
          <w:szCs w:val="24"/>
          <w:shd w:val="clear" w:color="auto" w:fill="FFFFFF"/>
        </w:rPr>
        <w:lastRenderedPageBreak/>
        <w:t>predicted</w:t>
      </w:r>
      <w:r w:rsidR="007A6882">
        <w:rPr>
          <w:szCs w:val="24"/>
          <w:shd w:val="clear" w:color="auto" w:fill="FFFFFF"/>
        </w:rPr>
        <w:t xml:space="preserve"> (</w:t>
      </w:r>
      <w:r w:rsidR="007A6882">
        <w:rPr>
          <w:rFonts w:eastAsia="Times New Roman"/>
          <w:szCs w:val="24"/>
        </w:rPr>
        <w:t>Moore &amp; Dave, 1987)</w:t>
      </w:r>
      <w:r w:rsidR="00AE712F">
        <w:rPr>
          <w:szCs w:val="24"/>
          <w:shd w:val="clear" w:color="auto" w:fill="FFFFFF"/>
        </w:rPr>
        <w:t>. The new generation tends to be creative, r</w:t>
      </w:r>
      <w:r w:rsidR="006F0644">
        <w:rPr>
          <w:szCs w:val="24"/>
          <w:shd w:val="clear" w:color="auto" w:fill="FFFFFF"/>
        </w:rPr>
        <w:t>esourceful as well as adapting to sophisticated weapons for self-</w:t>
      </w:r>
      <w:r w:rsidR="00A4061E">
        <w:rPr>
          <w:szCs w:val="24"/>
          <w:shd w:val="clear" w:color="auto" w:fill="FFFFFF"/>
        </w:rPr>
        <w:t>defense. Besides</w:t>
      </w:r>
      <w:r>
        <w:rPr>
          <w:szCs w:val="24"/>
          <w:shd w:val="clear" w:color="auto" w:fill="FFFFFF"/>
        </w:rPr>
        <w:t>, the</w:t>
      </w:r>
      <w:r w:rsidR="005C08D0">
        <w:rPr>
          <w:szCs w:val="24"/>
          <w:shd w:val="clear" w:color="auto" w:fill="FFFFFF"/>
        </w:rPr>
        <w:t xml:space="preserve"> new generation has no expertise skills when it comes to gymnastics, street combat, and boxing, as opposed to </w:t>
      </w:r>
      <w:r w:rsidR="005C08D0" w:rsidRPr="003F1521">
        <w:rPr>
          <w:szCs w:val="24"/>
          <w:shd w:val="clear" w:color="auto" w:fill="FFFFFF"/>
        </w:rPr>
        <w:t>Rorschach</w:t>
      </w:r>
      <w:r w:rsidR="005C08D0">
        <w:rPr>
          <w:szCs w:val="24"/>
          <w:shd w:val="clear" w:color="auto" w:fill="FFFFFF"/>
        </w:rPr>
        <w:t>, who could help the government in executing critical operations</w:t>
      </w:r>
      <w:r w:rsidR="007A6882">
        <w:rPr>
          <w:szCs w:val="24"/>
          <w:shd w:val="clear" w:color="auto" w:fill="FFFFFF"/>
        </w:rPr>
        <w:t xml:space="preserve"> (</w:t>
      </w:r>
      <w:r w:rsidR="007A6882">
        <w:rPr>
          <w:rFonts w:eastAsia="Times New Roman"/>
          <w:szCs w:val="24"/>
        </w:rPr>
        <w:t>Moore &amp; Dave, 1987)</w:t>
      </w:r>
      <w:r>
        <w:rPr>
          <w:szCs w:val="24"/>
          <w:shd w:val="clear" w:color="auto" w:fill="FFFFFF"/>
        </w:rPr>
        <w:t>. Also, the</w:t>
      </w:r>
      <w:r w:rsidR="005C08D0">
        <w:rPr>
          <w:szCs w:val="24"/>
          <w:shd w:val="clear" w:color="auto" w:fill="FFFFFF"/>
        </w:rPr>
        <w:t xml:space="preserve"> new generation of heroes is composed of individuals who are mentally and tactically brilliant</w:t>
      </w:r>
      <w:r w:rsidR="00CB41B6">
        <w:rPr>
          <w:szCs w:val="24"/>
          <w:shd w:val="clear" w:color="auto" w:fill="FFFFFF"/>
        </w:rPr>
        <w:t>,</w:t>
      </w:r>
      <w:r w:rsidR="005C08D0">
        <w:rPr>
          <w:szCs w:val="24"/>
          <w:shd w:val="clear" w:color="auto" w:fill="FFFFFF"/>
        </w:rPr>
        <w:t xml:space="preserve"> who can be used to elevate detective investigations to the next level.  </w:t>
      </w:r>
    </w:p>
    <w:p w:rsidR="003F1521" w:rsidRPr="00B04255" w:rsidRDefault="00067CE5" w:rsidP="00B04255">
      <w:pPr>
        <w:spacing w:line="480" w:lineRule="auto"/>
        <w:rPr>
          <w:i/>
          <w:shd w:val="clear" w:color="auto" w:fill="FFFFFF"/>
        </w:rPr>
      </w:pPr>
      <w:r w:rsidRPr="00B04255">
        <w:rPr>
          <w:i/>
          <w:shd w:val="clear" w:color="auto" w:fill="FFFFFF"/>
        </w:rPr>
        <w:t>How heroes give hope for the fu</w:t>
      </w:r>
      <w:r w:rsidRPr="00B04255">
        <w:rPr>
          <w:i/>
          <w:shd w:val="clear" w:color="auto" w:fill="FFFFFF"/>
        </w:rPr>
        <w:t>ture</w:t>
      </w:r>
    </w:p>
    <w:p w:rsidR="00155FCB" w:rsidRPr="00257183" w:rsidRDefault="00067CE5" w:rsidP="00A31B6E">
      <w:pPr>
        <w:spacing w:line="480" w:lineRule="auto"/>
        <w:ind w:firstLine="720"/>
        <w:rPr>
          <w:shd w:val="clear" w:color="auto" w:fill="FFFFFF"/>
        </w:rPr>
      </w:pPr>
      <w:r>
        <w:rPr>
          <w:shd w:val="clear" w:color="auto" w:fill="FFFFFF"/>
        </w:rPr>
        <w:t xml:space="preserve">New generation heroes contribute hugely to providing hope in the community while handling sophisticated police cases. For instance, a sense of confidence is seen when </w:t>
      </w:r>
      <w:r w:rsidRPr="003F1521">
        <w:rPr>
          <w:szCs w:val="24"/>
          <w:shd w:val="clear" w:color="auto" w:fill="FFFFFF"/>
        </w:rPr>
        <w:t>Rorschach</w:t>
      </w:r>
      <w:r>
        <w:rPr>
          <w:szCs w:val="24"/>
          <w:shd w:val="clear" w:color="auto" w:fill="FFFFFF"/>
        </w:rPr>
        <w:t xml:space="preserve"> aided the police in </w:t>
      </w:r>
      <w:r w:rsidR="00CB41B6">
        <w:rPr>
          <w:szCs w:val="24"/>
          <w:shd w:val="clear" w:color="auto" w:fill="FFFFFF"/>
        </w:rPr>
        <w:t xml:space="preserve">tracking </w:t>
      </w:r>
      <w:r>
        <w:rPr>
          <w:szCs w:val="24"/>
          <w:shd w:val="clear" w:color="auto" w:fill="FFFFFF"/>
        </w:rPr>
        <w:t xml:space="preserve">Adrian as the </w:t>
      </w:r>
      <w:r w:rsidR="00CB41B6">
        <w:rPr>
          <w:szCs w:val="24"/>
          <w:shd w:val="clear" w:color="auto" w:fill="FFFFFF"/>
        </w:rPr>
        <w:t xml:space="preserve">primary </w:t>
      </w:r>
      <w:r>
        <w:rPr>
          <w:szCs w:val="24"/>
          <w:shd w:val="clear" w:color="auto" w:fill="FFFFFF"/>
        </w:rPr>
        <w:t xml:space="preserve">suspect </w:t>
      </w:r>
      <w:r w:rsidR="00CB41B6">
        <w:rPr>
          <w:szCs w:val="24"/>
          <w:shd w:val="clear" w:color="auto" w:fill="FFFFFF"/>
        </w:rPr>
        <w:t>who killed</w:t>
      </w:r>
      <w:r>
        <w:rPr>
          <w:szCs w:val="24"/>
          <w:shd w:val="clear" w:color="auto" w:fill="FFFFFF"/>
        </w:rPr>
        <w:t xml:space="preserve"> the </w:t>
      </w:r>
      <w:r w:rsidR="00CB41B6">
        <w:rPr>
          <w:szCs w:val="24"/>
          <w:shd w:val="clear" w:color="auto" w:fill="FFFFFF"/>
        </w:rPr>
        <w:t>C</w:t>
      </w:r>
      <w:r>
        <w:rPr>
          <w:szCs w:val="24"/>
          <w:shd w:val="clear" w:color="auto" w:fill="FFFFFF"/>
        </w:rPr>
        <w:t>omedian</w:t>
      </w:r>
      <w:r w:rsidR="007A6882">
        <w:rPr>
          <w:szCs w:val="24"/>
          <w:shd w:val="clear" w:color="auto" w:fill="FFFFFF"/>
        </w:rPr>
        <w:t xml:space="preserve"> (</w:t>
      </w:r>
      <w:r w:rsidR="007A6882">
        <w:rPr>
          <w:rFonts w:eastAsia="Times New Roman"/>
          <w:szCs w:val="24"/>
        </w:rPr>
        <w:t>Moore &amp; Dave, 1987)</w:t>
      </w:r>
      <w:r>
        <w:rPr>
          <w:szCs w:val="24"/>
          <w:shd w:val="clear" w:color="auto" w:fill="FFFFFF"/>
        </w:rPr>
        <w:t>. Again</w:t>
      </w:r>
      <w:r w:rsidR="00CB41B6">
        <w:rPr>
          <w:szCs w:val="24"/>
          <w:shd w:val="clear" w:color="auto" w:fill="FFFFFF"/>
        </w:rPr>
        <w:t>,</w:t>
      </w:r>
      <w:r>
        <w:rPr>
          <w:szCs w:val="24"/>
          <w:shd w:val="clear" w:color="auto" w:fill="FFFFFF"/>
        </w:rPr>
        <w:t xml:space="preserve"> the high level </w:t>
      </w:r>
      <w:r w:rsidR="00CB41B6">
        <w:rPr>
          <w:szCs w:val="24"/>
          <w:shd w:val="clear" w:color="auto" w:fill="FFFFFF"/>
        </w:rPr>
        <w:t xml:space="preserve">of </w:t>
      </w:r>
      <w:r>
        <w:rPr>
          <w:szCs w:val="24"/>
          <w:shd w:val="clear" w:color="auto" w:fill="FFFFFF"/>
        </w:rPr>
        <w:t xml:space="preserve">intellectuality evidenced among these heroes is a significant aspect of propelling the investigation process by tracing victims </w:t>
      </w:r>
      <w:r w:rsidR="00A31B6E">
        <w:rPr>
          <w:szCs w:val="24"/>
          <w:shd w:val="clear" w:color="auto" w:fill="FFFFFF"/>
        </w:rPr>
        <w:t xml:space="preserve">swiftly. On their part, </w:t>
      </w:r>
      <w:r w:rsidR="00E20B8F">
        <w:rPr>
          <w:szCs w:val="24"/>
          <w:shd w:val="clear" w:color="auto" w:fill="FFFFFF"/>
        </w:rPr>
        <w:t xml:space="preserve">new generation heroes are </w:t>
      </w:r>
      <w:r w:rsidR="00A31B6E">
        <w:rPr>
          <w:szCs w:val="24"/>
          <w:shd w:val="clear" w:color="auto" w:fill="FFFFFF"/>
        </w:rPr>
        <w:t>well-</w:t>
      </w:r>
      <w:r w:rsidR="00E20B8F">
        <w:rPr>
          <w:szCs w:val="24"/>
          <w:shd w:val="clear" w:color="auto" w:fill="FFFFFF"/>
        </w:rPr>
        <w:t xml:space="preserve">versed with acceptable ethical codes, such that </w:t>
      </w:r>
      <w:r w:rsidR="00CB41B6">
        <w:rPr>
          <w:szCs w:val="24"/>
          <w:shd w:val="clear" w:color="auto" w:fill="FFFFFF"/>
        </w:rPr>
        <w:t xml:space="preserve">they </w:t>
      </w:r>
      <w:r w:rsidR="00E20B8F">
        <w:rPr>
          <w:szCs w:val="24"/>
          <w:shd w:val="clear" w:color="auto" w:fill="FFFFFF"/>
        </w:rPr>
        <w:t xml:space="preserve">execute cases based on the provisions of morals. </w:t>
      </w:r>
      <w:r w:rsidR="00890649">
        <w:rPr>
          <w:szCs w:val="24"/>
          <w:shd w:val="clear" w:color="auto" w:fill="FFFFFF"/>
        </w:rPr>
        <w:t xml:space="preserve">The new generation is renowned for crafting and inventing </w:t>
      </w:r>
      <w:r w:rsidR="00BB1DD4">
        <w:rPr>
          <w:szCs w:val="24"/>
          <w:shd w:val="clear" w:color="auto" w:fill="FFFFFF"/>
        </w:rPr>
        <w:t>improvised weapons, which could be used during critical</w:t>
      </w:r>
      <w:r w:rsidR="00152B2D">
        <w:rPr>
          <w:szCs w:val="24"/>
          <w:shd w:val="clear" w:color="auto" w:fill="FFFFFF"/>
        </w:rPr>
        <w:t xml:space="preserve"> operation</w:t>
      </w:r>
      <w:r w:rsidR="007A6882">
        <w:rPr>
          <w:szCs w:val="24"/>
          <w:shd w:val="clear" w:color="auto" w:fill="FFFFFF"/>
        </w:rPr>
        <w:t>s (</w:t>
      </w:r>
      <w:r w:rsidR="007A6882">
        <w:rPr>
          <w:rFonts w:eastAsia="Times New Roman"/>
          <w:szCs w:val="24"/>
        </w:rPr>
        <w:t>Moore &amp; Dave, 1987)</w:t>
      </w:r>
      <w:r w:rsidR="00A31B6E">
        <w:rPr>
          <w:szCs w:val="24"/>
          <w:shd w:val="clear" w:color="auto" w:fill="FFFFFF"/>
        </w:rPr>
        <w:t xml:space="preserve">. </w:t>
      </w:r>
    </w:p>
    <w:p w:rsidR="006C43B9" w:rsidRPr="00B04255" w:rsidRDefault="00067CE5" w:rsidP="00B04255">
      <w:pPr>
        <w:spacing w:line="480" w:lineRule="auto"/>
        <w:rPr>
          <w:i/>
          <w:shd w:val="clear" w:color="auto" w:fill="FFFFFF"/>
        </w:rPr>
      </w:pPr>
      <w:r w:rsidRPr="00B04255">
        <w:rPr>
          <w:i/>
          <w:shd w:val="clear" w:color="auto" w:fill="FFFFFF"/>
        </w:rPr>
        <w:t>How heroes fail in a mo</w:t>
      </w:r>
      <w:r w:rsidRPr="00B04255">
        <w:rPr>
          <w:i/>
          <w:shd w:val="clear" w:color="auto" w:fill="FFFFFF"/>
        </w:rPr>
        <w:t>re complicated world</w:t>
      </w:r>
    </w:p>
    <w:p w:rsidR="009B21DF" w:rsidRDefault="00067CE5" w:rsidP="00A31B6E">
      <w:pPr>
        <w:spacing w:line="480" w:lineRule="auto"/>
        <w:ind w:firstLine="720"/>
      </w:pPr>
      <w:r>
        <w:rPr>
          <w:shd w:val="clear" w:color="auto" w:fill="FFFFFF"/>
        </w:rPr>
        <w:t xml:space="preserve">Among the challenges </w:t>
      </w:r>
      <w:r w:rsidR="00CD5701">
        <w:rPr>
          <w:shd w:val="clear" w:color="auto" w:fill="FFFFFF"/>
        </w:rPr>
        <w:t>face</w:t>
      </w:r>
      <w:r>
        <w:rPr>
          <w:shd w:val="clear" w:color="auto" w:fill="FFFFFF"/>
        </w:rPr>
        <w:t>d by heroes</w:t>
      </w:r>
      <w:r w:rsidR="00CD5701">
        <w:rPr>
          <w:shd w:val="clear" w:color="auto" w:fill="FFFFFF"/>
        </w:rPr>
        <w:t xml:space="preserve"> is the police</w:t>
      </w:r>
      <w:r w:rsidR="00CB41B6">
        <w:rPr>
          <w:shd w:val="clear" w:color="auto" w:fill="FFFFFF"/>
        </w:rPr>
        <w:t>’s</w:t>
      </w:r>
      <w:r>
        <w:rPr>
          <w:shd w:val="clear" w:color="auto" w:fill="FFFFFF"/>
        </w:rPr>
        <w:t xml:space="preserve"> perception of their</w:t>
      </w:r>
      <w:r w:rsidR="00306804">
        <w:rPr>
          <w:shd w:val="clear" w:color="auto" w:fill="FFFFFF"/>
        </w:rPr>
        <w:t xml:space="preserve"> actions. Most of the officers think that the primary intention </w:t>
      </w:r>
      <w:r w:rsidR="00CB41B6">
        <w:rPr>
          <w:shd w:val="clear" w:color="auto" w:fill="FFFFFF"/>
        </w:rPr>
        <w:t xml:space="preserve">of </w:t>
      </w:r>
      <w:r w:rsidR="00306804">
        <w:rPr>
          <w:shd w:val="clear" w:color="auto" w:fill="FFFFFF"/>
        </w:rPr>
        <w:t xml:space="preserve">superheroes is to demean the role played by the police, hence rendering them incompetent. As a result, the officers will not support the idea of the superhero's assistance during an </w:t>
      </w:r>
      <w:r w:rsidR="00A4061E">
        <w:rPr>
          <w:shd w:val="clear" w:color="auto" w:fill="FFFFFF"/>
        </w:rPr>
        <w:t>investigation</w:t>
      </w:r>
      <w:r w:rsidR="00A4061E">
        <w:rPr>
          <w:szCs w:val="24"/>
          <w:shd w:val="clear" w:color="auto" w:fill="FFFFFF"/>
        </w:rPr>
        <w:t xml:space="preserve"> (</w:t>
      </w:r>
      <w:r w:rsidR="007A6882">
        <w:rPr>
          <w:rFonts w:eastAsia="Times New Roman"/>
          <w:szCs w:val="24"/>
        </w:rPr>
        <w:t>Moore &amp; Dave, 1987)</w:t>
      </w:r>
      <w:r w:rsidR="00306804">
        <w:rPr>
          <w:shd w:val="clear" w:color="auto" w:fill="FFFFFF"/>
        </w:rPr>
        <w:t>. Unfortunately, the heroes engage in police activities</w:t>
      </w:r>
      <w:r w:rsidR="00CB41B6">
        <w:rPr>
          <w:shd w:val="clear" w:color="auto" w:fill="FFFFFF"/>
        </w:rPr>
        <w:t xml:space="preserve"> forcefully,</w:t>
      </w:r>
      <w:r w:rsidR="00306804">
        <w:rPr>
          <w:shd w:val="clear" w:color="auto" w:fill="FFFFFF"/>
        </w:rPr>
        <w:t xml:space="preserve"> hence being killed. Again</w:t>
      </w:r>
      <w:r w:rsidR="00E7507A">
        <w:rPr>
          <w:shd w:val="clear" w:color="auto" w:fill="FFFFFF"/>
        </w:rPr>
        <w:t xml:space="preserve">, the superheroes fail due </w:t>
      </w:r>
      <w:r w:rsidR="00E7507A">
        <w:rPr>
          <w:shd w:val="clear" w:color="auto" w:fill="FFFFFF"/>
        </w:rPr>
        <w:lastRenderedPageBreak/>
        <w:t>to false accusations by police officers, where they end up spending their entire life behind prison bars. For instance</w:t>
      </w:r>
      <w:r w:rsidR="009C4DF3">
        <w:rPr>
          <w:shd w:val="clear" w:color="auto" w:fill="FFFFFF"/>
        </w:rPr>
        <w:t xml:space="preserve">, </w:t>
      </w:r>
      <w:r w:rsidR="009C4DF3" w:rsidRPr="003F1521">
        <w:rPr>
          <w:szCs w:val="24"/>
          <w:shd w:val="clear" w:color="auto" w:fill="FFFFFF"/>
        </w:rPr>
        <w:t>Rorschach</w:t>
      </w:r>
      <w:r w:rsidR="009C4DF3">
        <w:rPr>
          <w:szCs w:val="24"/>
          <w:shd w:val="clear" w:color="auto" w:fill="FFFFFF"/>
        </w:rPr>
        <w:t xml:space="preserve"> was taken to prison, and Dr. Manhattan later killed </w:t>
      </w:r>
      <w:r w:rsidR="008946A8">
        <w:t>him after</w:t>
      </w:r>
      <w:r w:rsidR="009C4DF3">
        <w:t xml:space="preserve"> being </w:t>
      </w:r>
      <w:r w:rsidR="00A4061E">
        <w:t>released</w:t>
      </w:r>
      <w:r w:rsidR="00A4061E">
        <w:rPr>
          <w:szCs w:val="24"/>
          <w:shd w:val="clear" w:color="auto" w:fill="FFFFFF"/>
        </w:rPr>
        <w:t xml:space="preserve"> (</w:t>
      </w:r>
      <w:r w:rsidR="007A6882">
        <w:rPr>
          <w:rFonts w:eastAsia="Times New Roman"/>
          <w:szCs w:val="24"/>
        </w:rPr>
        <w:t>Moore &amp; Dave, 1987)</w:t>
      </w:r>
      <w:r w:rsidR="009C4DF3">
        <w:t>.</w:t>
      </w:r>
    </w:p>
    <w:p w:rsidR="00B07A19" w:rsidRDefault="00067CE5" w:rsidP="00A31B6E">
      <w:pPr>
        <w:spacing w:line="480" w:lineRule="auto"/>
        <w:ind w:firstLine="720"/>
        <w:rPr>
          <w:shd w:val="clear" w:color="auto" w:fill="FFFFFF"/>
        </w:rPr>
      </w:pPr>
      <w:bookmarkStart w:id="0" w:name="_GoBack"/>
      <w:bookmarkEnd w:id="0"/>
      <w:r>
        <w:t>The new generation o</w:t>
      </w:r>
      <w:r w:rsidR="0031586B">
        <w:t>f superheroes will respond to urgent calls</w:t>
      </w:r>
      <w:r w:rsidR="008A42BA">
        <w:t xml:space="preserve"> and they have taken it as one of their roles in the society.</w:t>
      </w:r>
      <w:r>
        <w:t xml:space="preserve"> The reason behind their immediate response to urgent requests is the presence of acceptable codes as one of their </w:t>
      </w:r>
      <w:r>
        <w:t xml:space="preserve">characters. </w:t>
      </w:r>
      <w:r>
        <w:rPr>
          <w:rFonts w:eastAsia="Times New Roman"/>
          <w:szCs w:val="24"/>
        </w:rPr>
        <w:t>Moore &amp; Dave (1987)</w:t>
      </w:r>
      <w:r>
        <w:t xml:space="preserve"> suggested that superheroes do not undertake their duties based on the social or racial status of the victim. As a result, one can conclude that superheroes will tend to address the victim's needs devoid of bias. </w:t>
      </w:r>
      <w:r w:rsidR="0031586B">
        <w:t>According</w:t>
      </w:r>
      <w:r>
        <w:t xml:space="preserve"> to</w:t>
      </w:r>
      <w:r>
        <w:t xml:space="preserve"> </w:t>
      </w:r>
      <w:r>
        <w:rPr>
          <w:rFonts w:eastAsia="Times New Roman"/>
          <w:szCs w:val="24"/>
        </w:rPr>
        <w:t>Moore &amp; Dave (1987)</w:t>
      </w:r>
      <w:r>
        <w:t xml:space="preserve">, superheroes are classified as </w:t>
      </w:r>
      <w:r w:rsidR="0031586B">
        <w:t xml:space="preserve">resourceful, creative, and person of right moral behavior. The combination of the above virtues will enable them to respond to urgent calls appropriately.  </w:t>
      </w:r>
    </w:p>
    <w:p w:rsidR="00CE28CA" w:rsidRDefault="00CE28CA" w:rsidP="00A31B6E">
      <w:pPr>
        <w:spacing w:line="480" w:lineRule="auto"/>
        <w:ind w:firstLine="720"/>
        <w:jc w:val="center"/>
        <w:rPr>
          <w:shd w:val="clear" w:color="auto" w:fill="FFFFFF"/>
        </w:rPr>
      </w:pPr>
    </w:p>
    <w:p w:rsidR="00CE28CA" w:rsidRDefault="00CE28CA" w:rsidP="00A31B6E">
      <w:pPr>
        <w:spacing w:line="480" w:lineRule="auto"/>
        <w:ind w:firstLine="720"/>
        <w:jc w:val="center"/>
        <w:rPr>
          <w:shd w:val="clear" w:color="auto" w:fill="FFFFFF"/>
        </w:rPr>
      </w:pPr>
    </w:p>
    <w:p w:rsidR="00CE28CA" w:rsidRDefault="00CE28CA" w:rsidP="00A31B6E">
      <w:pPr>
        <w:spacing w:line="480" w:lineRule="auto"/>
        <w:ind w:firstLine="720"/>
        <w:jc w:val="center"/>
        <w:rPr>
          <w:shd w:val="clear" w:color="auto" w:fill="FFFFFF"/>
        </w:rPr>
      </w:pPr>
    </w:p>
    <w:p w:rsidR="00CE28CA" w:rsidRDefault="00CE28CA" w:rsidP="00A31B6E">
      <w:pPr>
        <w:spacing w:line="480" w:lineRule="auto"/>
        <w:ind w:firstLine="720"/>
        <w:jc w:val="center"/>
        <w:rPr>
          <w:shd w:val="clear" w:color="auto" w:fill="FFFFFF"/>
        </w:rPr>
      </w:pPr>
    </w:p>
    <w:p w:rsidR="00CE28CA" w:rsidRDefault="00CE28CA" w:rsidP="00A31B6E">
      <w:pPr>
        <w:spacing w:line="480" w:lineRule="auto"/>
        <w:ind w:firstLine="720"/>
        <w:jc w:val="center"/>
        <w:rPr>
          <w:shd w:val="clear" w:color="auto" w:fill="FFFFFF"/>
        </w:rPr>
      </w:pPr>
    </w:p>
    <w:p w:rsidR="00CE28CA" w:rsidRDefault="00CE28CA" w:rsidP="00A31B6E">
      <w:pPr>
        <w:spacing w:line="480" w:lineRule="auto"/>
        <w:ind w:firstLine="720"/>
        <w:jc w:val="center"/>
        <w:rPr>
          <w:shd w:val="clear" w:color="auto" w:fill="FFFFFF"/>
        </w:rPr>
      </w:pPr>
    </w:p>
    <w:p w:rsidR="00CE28CA" w:rsidRDefault="00CE28CA" w:rsidP="008A42BA">
      <w:pPr>
        <w:spacing w:line="480" w:lineRule="auto"/>
        <w:rPr>
          <w:shd w:val="clear" w:color="auto" w:fill="FFFFFF"/>
        </w:rPr>
      </w:pPr>
    </w:p>
    <w:p w:rsidR="00CE28CA" w:rsidRDefault="00CE28CA" w:rsidP="00A31B6E">
      <w:pPr>
        <w:spacing w:line="480" w:lineRule="auto"/>
        <w:ind w:firstLine="720"/>
        <w:jc w:val="center"/>
        <w:rPr>
          <w:shd w:val="clear" w:color="auto" w:fill="FFFFFF"/>
        </w:rPr>
      </w:pPr>
    </w:p>
    <w:p w:rsidR="00A93621" w:rsidRDefault="00A93621" w:rsidP="00A31B6E">
      <w:pPr>
        <w:spacing w:line="480" w:lineRule="auto"/>
        <w:ind w:firstLine="720"/>
        <w:jc w:val="center"/>
        <w:rPr>
          <w:shd w:val="clear" w:color="auto" w:fill="FFFFFF"/>
        </w:rPr>
      </w:pPr>
    </w:p>
    <w:p w:rsidR="009B21DF" w:rsidRDefault="00067CE5" w:rsidP="00A31B6E">
      <w:pPr>
        <w:spacing w:line="480" w:lineRule="auto"/>
        <w:ind w:firstLine="720"/>
        <w:jc w:val="center"/>
        <w:rPr>
          <w:shd w:val="clear" w:color="auto" w:fill="FFFFFF"/>
        </w:rPr>
      </w:pPr>
      <w:r>
        <w:rPr>
          <w:shd w:val="clear" w:color="auto" w:fill="FFFFFF"/>
        </w:rPr>
        <w:lastRenderedPageBreak/>
        <w:t>Reference</w:t>
      </w:r>
    </w:p>
    <w:p w:rsidR="009B21DF" w:rsidRDefault="00067CE5" w:rsidP="00A31B6E">
      <w:pPr>
        <w:spacing w:line="48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Moore, A., &amp; Dave,</w:t>
      </w:r>
      <w:r w:rsidR="00A711DF">
        <w:rPr>
          <w:rFonts w:eastAsia="Times New Roman"/>
          <w:szCs w:val="24"/>
        </w:rPr>
        <w:t xml:space="preserve"> G. (1987</w:t>
      </w:r>
      <w:r>
        <w:rPr>
          <w:rFonts w:eastAsia="Times New Roman"/>
          <w:szCs w:val="24"/>
        </w:rPr>
        <w:t>)</w:t>
      </w:r>
      <w:r w:rsidR="00A711DF">
        <w:rPr>
          <w:rFonts w:eastAsia="Times New Roman"/>
          <w:szCs w:val="24"/>
        </w:rPr>
        <w:t>.</w:t>
      </w:r>
      <w:r w:rsidRPr="009B21DF">
        <w:rPr>
          <w:rFonts w:eastAsia="Times New Roman"/>
          <w:szCs w:val="24"/>
        </w:rPr>
        <w:t>Watchman</w:t>
      </w:r>
      <w:r>
        <w:rPr>
          <w:rFonts w:eastAsia="Times New Roman"/>
          <w:szCs w:val="24"/>
        </w:rPr>
        <w:t xml:space="preserve">. New York: DC Comics. </w:t>
      </w:r>
    </w:p>
    <w:p w:rsidR="009B21DF" w:rsidRPr="00495FBF" w:rsidRDefault="009B21DF" w:rsidP="00A31B6E">
      <w:pPr>
        <w:spacing w:line="480" w:lineRule="auto"/>
        <w:ind w:firstLine="720"/>
      </w:pPr>
    </w:p>
    <w:sectPr w:rsidR="009B21DF" w:rsidRPr="00495FBF" w:rsidSect="00A31B6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7CE5" w:rsidRDefault="00067CE5" w:rsidP="00181151">
      <w:pPr>
        <w:spacing w:after="0" w:line="240" w:lineRule="auto"/>
      </w:pPr>
      <w:r>
        <w:separator/>
      </w:r>
    </w:p>
  </w:endnote>
  <w:endnote w:type="continuationSeparator" w:id="1">
    <w:p w:rsidR="00067CE5" w:rsidRDefault="00067CE5" w:rsidP="00181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7CE5" w:rsidRDefault="00067CE5" w:rsidP="00181151">
      <w:pPr>
        <w:spacing w:after="0" w:line="240" w:lineRule="auto"/>
      </w:pPr>
      <w:r>
        <w:separator/>
      </w:r>
    </w:p>
  </w:footnote>
  <w:footnote w:type="continuationSeparator" w:id="1">
    <w:p w:rsidR="00067CE5" w:rsidRDefault="00067CE5" w:rsidP="00181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81094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7A6882" w:rsidRDefault="00067CE5" w:rsidP="007A6882">
        <w:pPr>
          <w:pStyle w:val="Header"/>
        </w:pPr>
        <w:r>
          <w:t xml:space="preserve">THE WATCHMAN ANALYSIS                                                                                                </w:t>
        </w:r>
        <w:r w:rsidR="00181151">
          <w:fldChar w:fldCharType="begin"/>
        </w:r>
        <w:r>
          <w:instrText xml:space="preserve"> PAGE   \* MERGEFORMAT </w:instrText>
        </w:r>
        <w:r w:rsidR="00181151">
          <w:fldChar w:fldCharType="separate"/>
        </w:r>
        <w:r w:rsidR="00A93621">
          <w:rPr>
            <w:noProof/>
          </w:rPr>
          <w:t>4</w:t>
        </w:r>
        <w:r w:rsidR="00181151">
          <w:rPr>
            <w:noProof/>
          </w:rPr>
          <w:fldChar w:fldCharType="end"/>
        </w:r>
      </w:p>
    </w:sdtContent>
  </w:sdt>
  <w:p w:rsidR="007A6882" w:rsidRDefault="007A688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7648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A31B6E" w:rsidRDefault="00067CE5" w:rsidP="00A31B6E">
        <w:pPr>
          <w:pStyle w:val="Header"/>
        </w:pPr>
        <w:r>
          <w:t xml:space="preserve">Running head: THE WATCHMAN ANALYSIS                                                                    </w:t>
        </w:r>
        <w:r w:rsidR="00181151">
          <w:fldChar w:fldCharType="begin"/>
        </w:r>
        <w:r>
          <w:instrText xml:space="preserve"> PAGE   \* MERGEFORMAT </w:instrText>
        </w:r>
        <w:r w:rsidR="00181151">
          <w:fldChar w:fldCharType="separate"/>
        </w:r>
        <w:r w:rsidR="00A93621">
          <w:rPr>
            <w:noProof/>
          </w:rPr>
          <w:t>1</w:t>
        </w:r>
        <w:r w:rsidR="00181151">
          <w:rPr>
            <w:noProof/>
          </w:rPr>
          <w:fldChar w:fldCharType="end"/>
        </w:r>
      </w:p>
    </w:sdtContent>
  </w:sdt>
  <w:p w:rsidR="007A6882" w:rsidRDefault="007A688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0EFE"/>
    <w:rsid w:val="00067CE5"/>
    <w:rsid w:val="00090A0B"/>
    <w:rsid w:val="00117353"/>
    <w:rsid w:val="001348BB"/>
    <w:rsid w:val="00145B52"/>
    <w:rsid w:val="00152B2D"/>
    <w:rsid w:val="00155FCB"/>
    <w:rsid w:val="00181151"/>
    <w:rsid w:val="001963FD"/>
    <w:rsid w:val="00257183"/>
    <w:rsid w:val="00306804"/>
    <w:rsid w:val="0031586B"/>
    <w:rsid w:val="00325E7C"/>
    <w:rsid w:val="003325DD"/>
    <w:rsid w:val="003537B5"/>
    <w:rsid w:val="003903D1"/>
    <w:rsid w:val="003F1521"/>
    <w:rsid w:val="004534E9"/>
    <w:rsid w:val="00457955"/>
    <w:rsid w:val="00495FBF"/>
    <w:rsid w:val="004C3A38"/>
    <w:rsid w:val="005C08D0"/>
    <w:rsid w:val="005C44C5"/>
    <w:rsid w:val="006107CD"/>
    <w:rsid w:val="00696892"/>
    <w:rsid w:val="006A6AD9"/>
    <w:rsid w:val="006C43B9"/>
    <w:rsid w:val="006F0644"/>
    <w:rsid w:val="007A6882"/>
    <w:rsid w:val="00890649"/>
    <w:rsid w:val="008946A8"/>
    <w:rsid w:val="008A42BA"/>
    <w:rsid w:val="008B71FC"/>
    <w:rsid w:val="008F0DD4"/>
    <w:rsid w:val="00925C59"/>
    <w:rsid w:val="00945B69"/>
    <w:rsid w:val="009B21DF"/>
    <w:rsid w:val="009C4DF3"/>
    <w:rsid w:val="00A24AF8"/>
    <w:rsid w:val="00A31B6E"/>
    <w:rsid w:val="00A4061E"/>
    <w:rsid w:val="00A711DF"/>
    <w:rsid w:val="00A93621"/>
    <w:rsid w:val="00AE712F"/>
    <w:rsid w:val="00B04255"/>
    <w:rsid w:val="00B07A19"/>
    <w:rsid w:val="00B17D11"/>
    <w:rsid w:val="00B36019"/>
    <w:rsid w:val="00B64BF4"/>
    <w:rsid w:val="00B826E3"/>
    <w:rsid w:val="00BB1DD4"/>
    <w:rsid w:val="00CA0310"/>
    <w:rsid w:val="00CB41B6"/>
    <w:rsid w:val="00CD5701"/>
    <w:rsid w:val="00CE28CA"/>
    <w:rsid w:val="00D74302"/>
    <w:rsid w:val="00DF6837"/>
    <w:rsid w:val="00E20B8F"/>
    <w:rsid w:val="00E7507A"/>
    <w:rsid w:val="00E8605D"/>
    <w:rsid w:val="00F90EFE"/>
    <w:rsid w:val="00F970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22222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B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68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6882"/>
  </w:style>
  <w:style w:type="paragraph" w:styleId="Footer">
    <w:name w:val="footer"/>
    <w:basedOn w:val="Normal"/>
    <w:link w:val="FooterChar"/>
    <w:uiPriority w:val="99"/>
    <w:unhideWhenUsed/>
    <w:rsid w:val="007A68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6882"/>
  </w:style>
  <w:style w:type="character" w:styleId="Hyperlink">
    <w:name w:val="Hyperlink"/>
    <w:basedOn w:val="DefaultParagraphFont"/>
    <w:uiPriority w:val="99"/>
    <w:semiHidden/>
    <w:unhideWhenUsed/>
    <w:rsid w:val="00B0425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ADM</cp:lastModifiedBy>
  <cp:revision>3</cp:revision>
  <dcterms:created xsi:type="dcterms:W3CDTF">2020-04-14T21:40:00Z</dcterms:created>
  <dcterms:modified xsi:type="dcterms:W3CDTF">2020-04-14T21:40:00Z</dcterms:modified>
</cp:coreProperties>
</file>